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BD" w:rsidRPr="00331E33" w:rsidRDefault="0080090B" w:rsidP="00274F1B">
      <w:pPr>
        <w:pStyle w:val="Default"/>
        <w:spacing w:after="60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331E33">
        <w:rPr>
          <w:rFonts w:asciiTheme="minorHAnsi" w:hAnsiTheme="minorHAnsi" w:cstheme="minorHAnsi"/>
          <w:b/>
          <w:bCs/>
        </w:rPr>
        <w:t>ATIVIDADES COMPLEMENTARES DE GRADUAÇÃO (ACG)</w:t>
      </w:r>
    </w:p>
    <w:p w:rsidR="00315CBD" w:rsidRPr="00331E33" w:rsidRDefault="00315CBD" w:rsidP="00274F1B">
      <w:pPr>
        <w:pStyle w:val="Default"/>
        <w:spacing w:after="60"/>
        <w:jc w:val="center"/>
        <w:rPr>
          <w:rFonts w:asciiTheme="minorHAnsi" w:hAnsiTheme="minorHAnsi" w:cstheme="minorHAnsi"/>
        </w:rPr>
      </w:pPr>
      <w:r w:rsidRPr="00331E33">
        <w:rPr>
          <w:rFonts w:asciiTheme="minorHAnsi" w:hAnsiTheme="minorHAnsi" w:cstheme="minorHAnsi"/>
          <w:b/>
          <w:bCs/>
        </w:rPr>
        <w:t>Currículo 8511</w:t>
      </w:r>
      <w:r w:rsidR="00B1616D">
        <w:rPr>
          <w:rFonts w:asciiTheme="minorHAnsi" w:hAnsiTheme="minorHAnsi" w:cstheme="minorHAnsi"/>
          <w:b/>
          <w:bCs/>
        </w:rPr>
        <w:t xml:space="preserve"> e </w:t>
      </w:r>
      <w:proofErr w:type="gramStart"/>
      <w:r w:rsidR="00B1616D">
        <w:rPr>
          <w:rFonts w:asciiTheme="minorHAnsi" w:hAnsiTheme="minorHAnsi" w:cstheme="minorHAnsi"/>
          <w:b/>
          <w:bCs/>
        </w:rPr>
        <w:t>8512</w:t>
      </w:r>
      <w:r w:rsidRPr="00331E33">
        <w:rPr>
          <w:rFonts w:asciiTheme="minorHAnsi" w:hAnsiTheme="minorHAnsi" w:cstheme="minorHAnsi"/>
          <w:b/>
          <w:bCs/>
        </w:rPr>
        <w:t xml:space="preserve"> – Curso de Psicologia – Unidade</w:t>
      </w:r>
      <w:proofErr w:type="gramEnd"/>
      <w:r w:rsidRPr="00331E33">
        <w:rPr>
          <w:rFonts w:asciiTheme="minorHAnsi" w:hAnsiTheme="minorHAnsi" w:cstheme="minorHAnsi"/>
          <w:b/>
          <w:bCs/>
        </w:rPr>
        <w:t xml:space="preserve"> São Gabriel</w:t>
      </w:r>
    </w:p>
    <w:p w:rsidR="00315CBD" w:rsidRDefault="003C0963" w:rsidP="00274F1B">
      <w:pPr>
        <w:pStyle w:val="Default"/>
        <w:spacing w:after="60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Entrega de comprovantes para </w:t>
      </w:r>
      <w:r w:rsidR="00315CBD" w:rsidRPr="00331E33">
        <w:rPr>
          <w:rFonts w:asciiTheme="minorHAnsi" w:hAnsiTheme="minorHAnsi" w:cstheme="minorHAnsi"/>
          <w:b/>
          <w:bCs/>
          <w:color w:val="auto"/>
        </w:rPr>
        <w:t>Atividades Complementares de Graduação</w:t>
      </w:r>
    </w:p>
    <w:p w:rsidR="00F96065" w:rsidRDefault="00F96065" w:rsidP="00933AF0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6771"/>
        <w:gridCol w:w="3543"/>
      </w:tblGrid>
      <w:tr w:rsidR="00F96065" w:rsidTr="00B1616D">
        <w:trPr>
          <w:trHeight w:val="454"/>
        </w:trPr>
        <w:tc>
          <w:tcPr>
            <w:tcW w:w="6771" w:type="dxa"/>
          </w:tcPr>
          <w:p w:rsidR="00F96065" w:rsidRDefault="00C84F64" w:rsidP="00770807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Nome:</w:t>
            </w:r>
          </w:p>
        </w:tc>
        <w:tc>
          <w:tcPr>
            <w:tcW w:w="3543" w:type="dxa"/>
          </w:tcPr>
          <w:p w:rsidR="00F96065" w:rsidRPr="00C84F64" w:rsidRDefault="00C84F64" w:rsidP="00770807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C84F64">
              <w:rPr>
                <w:rFonts w:asciiTheme="minorHAnsi" w:hAnsiTheme="minorHAnsi" w:cstheme="minorHAnsi"/>
                <w:b/>
                <w:bCs/>
              </w:rPr>
              <w:t>Nº matrícula:</w:t>
            </w:r>
          </w:p>
        </w:tc>
      </w:tr>
      <w:tr w:rsidR="006B4BD2" w:rsidTr="00B1616D">
        <w:trPr>
          <w:trHeight w:val="454"/>
        </w:trPr>
        <w:tc>
          <w:tcPr>
            <w:tcW w:w="6771" w:type="dxa"/>
          </w:tcPr>
          <w:p w:rsidR="006B4BD2" w:rsidRDefault="006B4BD2" w:rsidP="00770807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auto"/>
              </w:rPr>
              <w:t>e-mail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auto"/>
              </w:rPr>
              <w:t>:</w:t>
            </w:r>
          </w:p>
        </w:tc>
        <w:tc>
          <w:tcPr>
            <w:tcW w:w="3543" w:type="dxa"/>
          </w:tcPr>
          <w:p w:rsidR="006B4BD2" w:rsidRDefault="006B4BD2" w:rsidP="00770807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Telefone:</w:t>
            </w:r>
          </w:p>
        </w:tc>
      </w:tr>
      <w:tr w:rsidR="00F96065" w:rsidTr="00B1616D">
        <w:trPr>
          <w:trHeight w:val="454"/>
        </w:trPr>
        <w:tc>
          <w:tcPr>
            <w:tcW w:w="6771" w:type="dxa"/>
          </w:tcPr>
          <w:p w:rsidR="00F96065" w:rsidRDefault="006B4BD2" w:rsidP="00770807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Ano/semestre de conclusão:</w:t>
            </w:r>
          </w:p>
        </w:tc>
        <w:tc>
          <w:tcPr>
            <w:tcW w:w="3543" w:type="dxa"/>
          </w:tcPr>
          <w:p w:rsidR="00F96065" w:rsidRDefault="006B4BD2" w:rsidP="00770807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Formando?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(      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) sim    (      ) não            </w:t>
            </w:r>
          </w:p>
        </w:tc>
      </w:tr>
      <w:tr w:rsidR="006B4BD2" w:rsidTr="00B1616D">
        <w:trPr>
          <w:trHeight w:val="454"/>
        </w:trPr>
        <w:tc>
          <w:tcPr>
            <w:tcW w:w="6771" w:type="dxa"/>
          </w:tcPr>
          <w:p w:rsidR="006B4BD2" w:rsidRDefault="006B4BD2" w:rsidP="00770807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Atendente:</w:t>
            </w:r>
          </w:p>
        </w:tc>
        <w:tc>
          <w:tcPr>
            <w:tcW w:w="3543" w:type="dxa"/>
          </w:tcPr>
          <w:p w:rsidR="006B4BD2" w:rsidRDefault="006B4BD2" w:rsidP="00770807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Data de entrega:</w:t>
            </w:r>
          </w:p>
        </w:tc>
      </w:tr>
    </w:tbl>
    <w:p w:rsidR="00315CBD" w:rsidRPr="00331E33" w:rsidRDefault="00315CBD" w:rsidP="00315CBD">
      <w:pPr>
        <w:pStyle w:val="Default"/>
        <w:rPr>
          <w:rFonts w:asciiTheme="minorHAnsi" w:hAnsiTheme="minorHAnsi" w:cstheme="minorHAnsi"/>
          <w:color w:val="auto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693"/>
        <w:gridCol w:w="1418"/>
        <w:gridCol w:w="1843"/>
        <w:gridCol w:w="1275"/>
      </w:tblGrid>
      <w:tr w:rsidR="00927D8B" w:rsidRPr="00B1616D" w:rsidTr="00EA6EC0">
        <w:trPr>
          <w:trHeight w:val="537"/>
        </w:trPr>
        <w:tc>
          <w:tcPr>
            <w:tcW w:w="5778" w:type="dxa"/>
            <w:gridSpan w:val="2"/>
            <w:vAlign w:val="center"/>
          </w:tcPr>
          <w:p w:rsidR="00927D8B" w:rsidRPr="00B1616D" w:rsidRDefault="00927D8B" w:rsidP="00F960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B161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ACGs</w:t>
            </w:r>
            <w:proofErr w:type="spellEnd"/>
            <w:r w:rsidRPr="00B161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 acordo com o Projeto Pedagógico</w:t>
            </w:r>
          </w:p>
        </w:tc>
        <w:tc>
          <w:tcPr>
            <w:tcW w:w="3261" w:type="dxa"/>
            <w:gridSpan w:val="2"/>
            <w:vAlign w:val="center"/>
          </w:tcPr>
          <w:p w:rsidR="00927D8B" w:rsidRPr="00B1616D" w:rsidRDefault="00927D8B" w:rsidP="0077080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Informações prestadas </w:t>
            </w:r>
            <w:proofErr w:type="gramStart"/>
            <w:r w:rsidRPr="00B161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pelo(</w:t>
            </w:r>
            <w:proofErr w:type="gramEnd"/>
            <w:r w:rsidRPr="00B161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a) aluno(a)</w:t>
            </w:r>
          </w:p>
        </w:tc>
        <w:tc>
          <w:tcPr>
            <w:tcW w:w="1275" w:type="dxa"/>
            <w:vMerge w:val="restart"/>
            <w:vAlign w:val="center"/>
          </w:tcPr>
          <w:p w:rsidR="00927D8B" w:rsidRPr="00B1616D" w:rsidRDefault="00927D8B" w:rsidP="00EA6EC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Horas lançadas</w:t>
            </w:r>
          </w:p>
        </w:tc>
      </w:tr>
      <w:tr w:rsidR="00927D8B" w:rsidRPr="00B1616D" w:rsidTr="00EA6EC0">
        <w:trPr>
          <w:trHeight w:val="537"/>
        </w:trPr>
        <w:tc>
          <w:tcPr>
            <w:tcW w:w="3085" w:type="dxa"/>
            <w:vAlign w:val="center"/>
          </w:tcPr>
          <w:p w:rsidR="00927D8B" w:rsidRPr="00B1616D" w:rsidRDefault="00927D8B" w:rsidP="00F960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Tipo de Atividade</w:t>
            </w:r>
          </w:p>
        </w:tc>
        <w:tc>
          <w:tcPr>
            <w:tcW w:w="2693" w:type="dxa"/>
            <w:vAlign w:val="center"/>
          </w:tcPr>
          <w:p w:rsidR="00927D8B" w:rsidRPr="00B1616D" w:rsidRDefault="00927D8B" w:rsidP="00F960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Limite de Horas</w:t>
            </w:r>
          </w:p>
          <w:p w:rsidR="00927D8B" w:rsidRPr="00B1616D" w:rsidRDefault="00927D8B" w:rsidP="00F960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Correspondentes</w:t>
            </w:r>
          </w:p>
        </w:tc>
        <w:tc>
          <w:tcPr>
            <w:tcW w:w="1418" w:type="dxa"/>
            <w:vAlign w:val="center"/>
          </w:tcPr>
          <w:p w:rsidR="00927D8B" w:rsidRPr="00B1616D" w:rsidRDefault="00927D8B" w:rsidP="00F960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Documentos entregues</w:t>
            </w:r>
          </w:p>
        </w:tc>
        <w:tc>
          <w:tcPr>
            <w:tcW w:w="1843" w:type="dxa"/>
            <w:vAlign w:val="center"/>
          </w:tcPr>
          <w:p w:rsidR="00927D8B" w:rsidRPr="00B1616D" w:rsidRDefault="00927D8B" w:rsidP="007708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Horas</w:t>
            </w:r>
          </w:p>
          <w:p w:rsidR="00927D8B" w:rsidRPr="00B1616D" w:rsidRDefault="00927D8B" w:rsidP="007708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Correspondentes</w:t>
            </w:r>
          </w:p>
        </w:tc>
        <w:tc>
          <w:tcPr>
            <w:tcW w:w="1275" w:type="dxa"/>
            <w:vMerge/>
            <w:vAlign w:val="center"/>
          </w:tcPr>
          <w:p w:rsidR="00927D8B" w:rsidRPr="00B1616D" w:rsidRDefault="00927D8B" w:rsidP="00EA6EC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56611" w:rsidRPr="00B1616D" w:rsidTr="00EA6EC0">
        <w:trPr>
          <w:trHeight w:val="567"/>
        </w:trPr>
        <w:tc>
          <w:tcPr>
            <w:tcW w:w="3085" w:type="dxa"/>
            <w:vAlign w:val="center"/>
          </w:tcPr>
          <w:p w:rsidR="00656611" w:rsidRPr="00B1616D" w:rsidRDefault="00656611" w:rsidP="00F960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Apresentação de trabalhos em eventos científicos</w:t>
            </w:r>
          </w:p>
        </w:tc>
        <w:tc>
          <w:tcPr>
            <w:tcW w:w="2693" w:type="dxa"/>
            <w:vAlign w:val="center"/>
          </w:tcPr>
          <w:p w:rsidR="00656611" w:rsidRPr="00B1616D" w:rsidRDefault="00656611" w:rsidP="00F960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 xml:space="preserve">15 horas por apresentação, até 30 </w:t>
            </w:r>
            <w:proofErr w:type="gramStart"/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horas</w:t>
            </w:r>
            <w:proofErr w:type="gramEnd"/>
          </w:p>
        </w:tc>
        <w:tc>
          <w:tcPr>
            <w:tcW w:w="1418" w:type="dxa"/>
            <w:vAlign w:val="center"/>
          </w:tcPr>
          <w:p w:rsidR="00656611" w:rsidRPr="00B1616D" w:rsidRDefault="00656611" w:rsidP="00F960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56611" w:rsidRPr="00B1616D" w:rsidRDefault="00656611" w:rsidP="00F960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56611" w:rsidRPr="00B1616D" w:rsidRDefault="00656611" w:rsidP="00EA6EC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6611" w:rsidRPr="00B1616D" w:rsidTr="00EA6EC0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11" w:rsidRPr="00B1616D" w:rsidRDefault="00656611" w:rsidP="00F960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 xml:space="preserve">Atividade de monitoria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6611" w:rsidRPr="00B1616D" w:rsidRDefault="00656611" w:rsidP="00F960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 xml:space="preserve">Até 60 horas </w:t>
            </w:r>
          </w:p>
        </w:tc>
        <w:tc>
          <w:tcPr>
            <w:tcW w:w="1418" w:type="dxa"/>
            <w:vAlign w:val="center"/>
          </w:tcPr>
          <w:p w:rsidR="00656611" w:rsidRPr="00B1616D" w:rsidRDefault="00656611" w:rsidP="00F960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56611" w:rsidRPr="00B1616D" w:rsidRDefault="00656611" w:rsidP="00F960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56611" w:rsidRPr="00B1616D" w:rsidRDefault="00656611" w:rsidP="00EA6EC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6611" w:rsidRPr="00B1616D" w:rsidTr="00EA6EC0">
        <w:trPr>
          <w:trHeight w:val="567"/>
        </w:trPr>
        <w:tc>
          <w:tcPr>
            <w:tcW w:w="3085" w:type="dxa"/>
            <w:vAlign w:val="center"/>
          </w:tcPr>
          <w:p w:rsidR="00656611" w:rsidRPr="00B1616D" w:rsidRDefault="00656611" w:rsidP="00F960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Curso de idiomas</w:t>
            </w:r>
          </w:p>
        </w:tc>
        <w:tc>
          <w:tcPr>
            <w:tcW w:w="2693" w:type="dxa"/>
            <w:vAlign w:val="center"/>
          </w:tcPr>
          <w:p w:rsidR="00656611" w:rsidRPr="00B1616D" w:rsidRDefault="00656611" w:rsidP="00F960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Até 60 horas</w:t>
            </w:r>
          </w:p>
        </w:tc>
        <w:tc>
          <w:tcPr>
            <w:tcW w:w="1418" w:type="dxa"/>
            <w:vAlign w:val="center"/>
          </w:tcPr>
          <w:p w:rsidR="00656611" w:rsidRPr="00B1616D" w:rsidRDefault="00656611" w:rsidP="00F960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56611" w:rsidRPr="00B1616D" w:rsidRDefault="00656611" w:rsidP="00F960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56611" w:rsidRPr="00B1616D" w:rsidRDefault="00656611" w:rsidP="00EA6EC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6611" w:rsidRPr="00B1616D" w:rsidTr="00EA6EC0">
        <w:trPr>
          <w:trHeight w:val="567"/>
        </w:trPr>
        <w:tc>
          <w:tcPr>
            <w:tcW w:w="3085" w:type="dxa"/>
            <w:vAlign w:val="center"/>
          </w:tcPr>
          <w:p w:rsidR="00656611" w:rsidRPr="00B1616D" w:rsidRDefault="00656611" w:rsidP="00F960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Disciplina de outros cursos</w:t>
            </w:r>
          </w:p>
        </w:tc>
        <w:tc>
          <w:tcPr>
            <w:tcW w:w="2693" w:type="dxa"/>
            <w:vAlign w:val="center"/>
          </w:tcPr>
          <w:p w:rsidR="00656611" w:rsidRPr="00B1616D" w:rsidRDefault="00656611" w:rsidP="00F960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Até 68 horas</w:t>
            </w:r>
          </w:p>
        </w:tc>
        <w:tc>
          <w:tcPr>
            <w:tcW w:w="1418" w:type="dxa"/>
            <w:vAlign w:val="center"/>
          </w:tcPr>
          <w:p w:rsidR="00656611" w:rsidRPr="00B1616D" w:rsidRDefault="00656611" w:rsidP="00F960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56611" w:rsidRPr="00B1616D" w:rsidRDefault="00656611" w:rsidP="00F960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56611" w:rsidRPr="00B1616D" w:rsidRDefault="00656611" w:rsidP="00EA6EC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6611" w:rsidRPr="00B1616D" w:rsidTr="00EA6EC0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11" w:rsidRPr="00B1616D" w:rsidRDefault="00656611" w:rsidP="00F960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 xml:space="preserve">Participação em atividade mediada pela ANI Jr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6611" w:rsidRPr="00B1616D" w:rsidRDefault="00656611" w:rsidP="00F960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 xml:space="preserve">30 horas por atividade, até no máximo 60 </w:t>
            </w:r>
            <w:proofErr w:type="gramStart"/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horas</w:t>
            </w:r>
            <w:proofErr w:type="gramEnd"/>
            <w:r w:rsidRPr="00B161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56611" w:rsidRPr="00B1616D" w:rsidRDefault="00656611" w:rsidP="00F960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56611" w:rsidRPr="00B1616D" w:rsidRDefault="00656611" w:rsidP="00F960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56611" w:rsidRPr="00B1616D" w:rsidRDefault="00656611" w:rsidP="00EA6EC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6611" w:rsidRPr="00B1616D" w:rsidTr="00EA6EC0">
        <w:trPr>
          <w:trHeight w:val="567"/>
        </w:trPr>
        <w:tc>
          <w:tcPr>
            <w:tcW w:w="3085" w:type="dxa"/>
            <w:vAlign w:val="center"/>
          </w:tcPr>
          <w:p w:rsidR="00656611" w:rsidRPr="00B1616D" w:rsidRDefault="00656611" w:rsidP="00F960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Participação em atividades</w:t>
            </w:r>
            <w:r w:rsidR="00927D8B" w:rsidRPr="00B161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de extensão</w:t>
            </w:r>
          </w:p>
        </w:tc>
        <w:tc>
          <w:tcPr>
            <w:tcW w:w="2693" w:type="dxa"/>
            <w:vAlign w:val="center"/>
          </w:tcPr>
          <w:p w:rsidR="00656611" w:rsidRPr="00B1616D" w:rsidRDefault="00656611" w:rsidP="00F960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Até 60 horas</w:t>
            </w:r>
          </w:p>
        </w:tc>
        <w:tc>
          <w:tcPr>
            <w:tcW w:w="1418" w:type="dxa"/>
            <w:vAlign w:val="center"/>
          </w:tcPr>
          <w:p w:rsidR="00656611" w:rsidRPr="00B1616D" w:rsidRDefault="00656611" w:rsidP="00F960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56611" w:rsidRPr="00B1616D" w:rsidRDefault="00656611" w:rsidP="00F960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56611" w:rsidRPr="00B1616D" w:rsidRDefault="00656611" w:rsidP="00EA6EC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6611" w:rsidRPr="00B1616D" w:rsidTr="00EA6EC0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11" w:rsidRPr="00B1616D" w:rsidRDefault="00656611" w:rsidP="00F960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 xml:space="preserve">Participação em minicursos oferecidos em eventos científicos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6611" w:rsidRPr="00B1616D" w:rsidRDefault="00656611" w:rsidP="00C84F6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 xml:space="preserve">O número de horas será equivalente às horas do mini curso, até no máximo 60 </w:t>
            </w:r>
            <w:proofErr w:type="gramStart"/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horas</w:t>
            </w:r>
            <w:proofErr w:type="gramEnd"/>
          </w:p>
        </w:tc>
        <w:tc>
          <w:tcPr>
            <w:tcW w:w="1418" w:type="dxa"/>
            <w:vAlign w:val="center"/>
          </w:tcPr>
          <w:p w:rsidR="00656611" w:rsidRPr="00B1616D" w:rsidRDefault="00656611" w:rsidP="00F960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56611" w:rsidRPr="00B1616D" w:rsidRDefault="00656611" w:rsidP="00F960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56611" w:rsidRPr="00B1616D" w:rsidRDefault="00656611" w:rsidP="00EA6EC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6611" w:rsidRPr="00B1616D" w:rsidTr="00EA6EC0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11" w:rsidRPr="00B1616D" w:rsidRDefault="00656611" w:rsidP="00F960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 xml:space="preserve">Participação em organização de eventos técnico-científicos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6611" w:rsidRPr="00B1616D" w:rsidRDefault="00656611" w:rsidP="00F960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 xml:space="preserve">O número de horas será equivalente às horas trabalhadas, até no máximo 60 </w:t>
            </w:r>
            <w:proofErr w:type="gramStart"/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horas</w:t>
            </w:r>
            <w:proofErr w:type="gramEnd"/>
          </w:p>
        </w:tc>
        <w:tc>
          <w:tcPr>
            <w:tcW w:w="1418" w:type="dxa"/>
            <w:vAlign w:val="center"/>
          </w:tcPr>
          <w:p w:rsidR="00656611" w:rsidRPr="00B1616D" w:rsidRDefault="00656611" w:rsidP="00F960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56611" w:rsidRPr="00B1616D" w:rsidRDefault="00656611" w:rsidP="00F960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56611" w:rsidRPr="00B1616D" w:rsidRDefault="00656611" w:rsidP="00EA6EC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6611" w:rsidRPr="00B1616D" w:rsidTr="00EA6EC0">
        <w:trPr>
          <w:trHeight w:val="567"/>
        </w:trPr>
        <w:tc>
          <w:tcPr>
            <w:tcW w:w="3085" w:type="dxa"/>
            <w:vAlign w:val="center"/>
          </w:tcPr>
          <w:p w:rsidR="00656611" w:rsidRPr="00B1616D" w:rsidRDefault="00656611" w:rsidP="00F960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Participação em projetos de pesquisa</w:t>
            </w:r>
          </w:p>
        </w:tc>
        <w:tc>
          <w:tcPr>
            <w:tcW w:w="2693" w:type="dxa"/>
            <w:vAlign w:val="center"/>
          </w:tcPr>
          <w:p w:rsidR="00656611" w:rsidRPr="00B1616D" w:rsidRDefault="00656611" w:rsidP="00F960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 xml:space="preserve">30 horas por participação, até 60 </w:t>
            </w:r>
            <w:proofErr w:type="gramStart"/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horas</w:t>
            </w:r>
            <w:proofErr w:type="gramEnd"/>
          </w:p>
        </w:tc>
        <w:tc>
          <w:tcPr>
            <w:tcW w:w="1418" w:type="dxa"/>
            <w:vAlign w:val="center"/>
          </w:tcPr>
          <w:p w:rsidR="00656611" w:rsidRPr="00B1616D" w:rsidRDefault="00656611" w:rsidP="00F960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56611" w:rsidRPr="00B1616D" w:rsidRDefault="00656611" w:rsidP="00F960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56611" w:rsidRPr="00B1616D" w:rsidRDefault="00656611" w:rsidP="00EA6EC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6611" w:rsidRPr="00B1616D" w:rsidTr="00EA6EC0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11" w:rsidRPr="00B1616D" w:rsidRDefault="00656611" w:rsidP="006566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 xml:space="preserve">Participação em reuniões com o Colegiado Ampliado, como representação </w:t>
            </w:r>
            <w:proofErr w:type="gramStart"/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discente</w:t>
            </w:r>
            <w:proofErr w:type="gramEnd"/>
            <w:r w:rsidRPr="00B161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6611" w:rsidRPr="00B1616D" w:rsidRDefault="00656611" w:rsidP="00F960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 xml:space="preserve">O número de horas será equivalente às horas de participação, até no máximo 60 </w:t>
            </w:r>
            <w:proofErr w:type="gramStart"/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horas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6611" w:rsidRPr="00B1616D" w:rsidRDefault="00656611" w:rsidP="00F960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56611" w:rsidRPr="00B1616D" w:rsidRDefault="00656611" w:rsidP="00F960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56611" w:rsidRPr="00B1616D" w:rsidRDefault="00656611" w:rsidP="00EA6EC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6611" w:rsidRPr="00B1616D" w:rsidTr="00EA6EC0">
        <w:trPr>
          <w:trHeight w:val="567"/>
        </w:trPr>
        <w:tc>
          <w:tcPr>
            <w:tcW w:w="3085" w:type="dxa"/>
            <w:vAlign w:val="center"/>
          </w:tcPr>
          <w:p w:rsidR="00656611" w:rsidRPr="00B1616D" w:rsidRDefault="00656611" w:rsidP="00F960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Publicação de artigos ou resumos expandidos</w:t>
            </w:r>
          </w:p>
        </w:tc>
        <w:tc>
          <w:tcPr>
            <w:tcW w:w="2693" w:type="dxa"/>
            <w:vAlign w:val="center"/>
          </w:tcPr>
          <w:p w:rsidR="00656611" w:rsidRPr="00B1616D" w:rsidRDefault="00656611" w:rsidP="00F960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30 horas por artigo e 15 horas por resumos expandidos (Até no máximo 60 horas)</w:t>
            </w:r>
          </w:p>
        </w:tc>
        <w:tc>
          <w:tcPr>
            <w:tcW w:w="1418" w:type="dxa"/>
            <w:vAlign w:val="center"/>
          </w:tcPr>
          <w:p w:rsidR="00656611" w:rsidRPr="00B1616D" w:rsidRDefault="00656611" w:rsidP="00F960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56611" w:rsidRPr="00B1616D" w:rsidRDefault="00656611" w:rsidP="00F960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56611" w:rsidRPr="00B1616D" w:rsidRDefault="00656611" w:rsidP="00EA6EC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6611" w:rsidRPr="00B1616D" w:rsidTr="00EA6EC0">
        <w:trPr>
          <w:trHeight w:val="567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656611" w:rsidRPr="00B1616D" w:rsidRDefault="00656611" w:rsidP="00F960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Realização de estágios não obrigatórios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56611" w:rsidRPr="00B1616D" w:rsidRDefault="00656611" w:rsidP="00F960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30 horas por estágio, até 60 horas.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6611" w:rsidRPr="00B1616D" w:rsidRDefault="00656611" w:rsidP="00F960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56611" w:rsidRPr="00B1616D" w:rsidRDefault="00656611" w:rsidP="00F960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56611" w:rsidRPr="00B1616D" w:rsidRDefault="00656611" w:rsidP="00EA6EC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6611" w:rsidRPr="00B1616D" w:rsidTr="00EA6EC0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11" w:rsidRPr="00B1616D" w:rsidRDefault="00656611" w:rsidP="00A06C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Participação, como ouvinte, em eventos técnico-</w:t>
            </w:r>
            <w:proofErr w:type="gramStart"/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científicos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11" w:rsidRPr="00B1616D" w:rsidRDefault="00656611" w:rsidP="00A06C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10 horas por participação, até 20 horas.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11" w:rsidRPr="00B1616D" w:rsidRDefault="00656611" w:rsidP="00A06C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11" w:rsidRPr="00B1616D" w:rsidRDefault="00656611" w:rsidP="00A06C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11" w:rsidRPr="00B1616D" w:rsidRDefault="00656611" w:rsidP="00EA6EC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6611" w:rsidRPr="00B1616D" w:rsidTr="00EA6EC0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11" w:rsidRPr="00B1616D" w:rsidRDefault="00656611" w:rsidP="00A06C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Outras atividades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11" w:rsidRPr="00B1616D" w:rsidRDefault="00656611" w:rsidP="00A06C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11" w:rsidRPr="00B1616D" w:rsidRDefault="00656611" w:rsidP="00A06C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11" w:rsidRPr="00B1616D" w:rsidRDefault="00656611" w:rsidP="00A06C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11" w:rsidRPr="00B1616D" w:rsidRDefault="00656611" w:rsidP="00EA6EC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D8B" w:rsidRPr="00B1616D" w:rsidTr="00EA6EC0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8B" w:rsidRPr="00B1616D" w:rsidRDefault="00927D8B" w:rsidP="001820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Outras atividades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8B" w:rsidRPr="00B1616D" w:rsidRDefault="00927D8B" w:rsidP="001820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8B" w:rsidRPr="00B1616D" w:rsidRDefault="00927D8B" w:rsidP="001820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8B" w:rsidRPr="00B1616D" w:rsidRDefault="00927D8B" w:rsidP="001820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8B" w:rsidRPr="00B1616D" w:rsidRDefault="00927D8B" w:rsidP="00EA6EC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D8B" w:rsidRPr="00B1616D" w:rsidTr="00EA6EC0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8B" w:rsidRPr="00B1616D" w:rsidRDefault="00927D8B" w:rsidP="001820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Outras atividades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8B" w:rsidRPr="00B1616D" w:rsidRDefault="00927D8B" w:rsidP="001820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8B" w:rsidRPr="00B1616D" w:rsidRDefault="00927D8B" w:rsidP="001820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8B" w:rsidRPr="00B1616D" w:rsidRDefault="00927D8B" w:rsidP="001820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8B" w:rsidRPr="00B1616D" w:rsidRDefault="00927D8B" w:rsidP="00EA6EC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D8B" w:rsidRPr="00B1616D" w:rsidTr="00EA6EC0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8B" w:rsidRPr="00B1616D" w:rsidRDefault="00927D8B" w:rsidP="001820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Outras atividades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8B" w:rsidRPr="00B1616D" w:rsidRDefault="00927D8B" w:rsidP="001820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8B" w:rsidRPr="00B1616D" w:rsidRDefault="00927D8B" w:rsidP="001820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8B" w:rsidRPr="00B1616D" w:rsidRDefault="00927D8B" w:rsidP="001820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8B" w:rsidRPr="00B1616D" w:rsidRDefault="00927D8B" w:rsidP="00EA6EC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D8B" w:rsidRPr="00B1616D" w:rsidTr="00EA6EC0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8B" w:rsidRPr="00B1616D" w:rsidRDefault="00927D8B" w:rsidP="001820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Outras atividades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8B" w:rsidRPr="00B1616D" w:rsidRDefault="00927D8B" w:rsidP="001820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8B" w:rsidRPr="00B1616D" w:rsidRDefault="00927D8B" w:rsidP="001820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8B" w:rsidRPr="00B1616D" w:rsidRDefault="00927D8B" w:rsidP="001820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8B" w:rsidRPr="00B1616D" w:rsidRDefault="00927D8B" w:rsidP="00EA6EC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616D" w:rsidRPr="00B1616D" w:rsidTr="00EA6EC0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6D" w:rsidRPr="00B1616D" w:rsidRDefault="00B1616D" w:rsidP="00E13FC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Outras atividades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6D" w:rsidRPr="00B1616D" w:rsidRDefault="00B1616D" w:rsidP="00E13FC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6D" w:rsidRPr="00B1616D" w:rsidRDefault="00B1616D" w:rsidP="00E13FC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6D" w:rsidRPr="00B1616D" w:rsidRDefault="00B1616D" w:rsidP="00E13FC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6D" w:rsidRPr="00B1616D" w:rsidRDefault="00B1616D" w:rsidP="00EA6EC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616D" w:rsidRPr="00B1616D" w:rsidTr="00EA6EC0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6D" w:rsidRPr="00B1616D" w:rsidRDefault="00B1616D" w:rsidP="00E13FC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Outras atividades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6D" w:rsidRPr="00B1616D" w:rsidRDefault="00B1616D" w:rsidP="00E13FC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6D" w:rsidRPr="00B1616D" w:rsidRDefault="00B1616D" w:rsidP="00E13FC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6D" w:rsidRPr="00B1616D" w:rsidRDefault="00B1616D" w:rsidP="00E13FC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6D" w:rsidRPr="00B1616D" w:rsidRDefault="00B1616D" w:rsidP="00EA6EC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616D" w:rsidRPr="00B1616D" w:rsidTr="00EA6EC0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6D" w:rsidRPr="00B1616D" w:rsidRDefault="00B1616D" w:rsidP="00E13FC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Outras atividades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6D" w:rsidRPr="00B1616D" w:rsidRDefault="00B1616D" w:rsidP="00E13FC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6D" w:rsidRPr="00B1616D" w:rsidRDefault="00B1616D" w:rsidP="00E13FC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6D" w:rsidRPr="00B1616D" w:rsidRDefault="00B1616D" w:rsidP="00E13FC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6D" w:rsidRPr="00B1616D" w:rsidRDefault="00B1616D" w:rsidP="00EA6EC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616D" w:rsidRPr="00B1616D" w:rsidTr="00EA6EC0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6D" w:rsidRPr="00B1616D" w:rsidRDefault="00B1616D" w:rsidP="00E13FC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Outras atividades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6D" w:rsidRPr="00B1616D" w:rsidRDefault="00B1616D" w:rsidP="00E13FC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6D" w:rsidRPr="00B1616D" w:rsidRDefault="00B1616D" w:rsidP="00E13FC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6D" w:rsidRPr="00B1616D" w:rsidRDefault="00B1616D" w:rsidP="00E13FC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6D" w:rsidRPr="00B1616D" w:rsidRDefault="00B1616D" w:rsidP="00EA6EC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616D" w:rsidRPr="00B1616D" w:rsidTr="00EA6EC0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6D" w:rsidRPr="00B1616D" w:rsidRDefault="00B1616D" w:rsidP="00E13FC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616D">
              <w:rPr>
                <w:rFonts w:asciiTheme="minorHAnsi" w:hAnsiTheme="minorHAnsi" w:cstheme="minorHAnsi"/>
                <w:sz w:val="22"/>
                <w:szCs w:val="22"/>
              </w:rPr>
              <w:t>Outras atividades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6D" w:rsidRPr="00B1616D" w:rsidRDefault="00B1616D" w:rsidP="00E13FC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6D" w:rsidRPr="00B1616D" w:rsidRDefault="00B1616D" w:rsidP="00E13FC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6D" w:rsidRPr="00B1616D" w:rsidRDefault="00B1616D" w:rsidP="00E13FC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6D" w:rsidRPr="00B1616D" w:rsidRDefault="00B1616D" w:rsidP="00EA6EC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C65F9" w:rsidRDefault="00AC65F9" w:rsidP="00274F1B">
      <w:pPr>
        <w:rPr>
          <w:rFonts w:cstheme="minorHAnsi"/>
          <w:sz w:val="24"/>
          <w:szCs w:val="24"/>
        </w:rPr>
      </w:pPr>
    </w:p>
    <w:p w:rsidR="00927D8B" w:rsidRDefault="00927D8B" w:rsidP="00274F1B">
      <w:pPr>
        <w:rPr>
          <w:rFonts w:cstheme="minorHAnsi"/>
          <w:sz w:val="24"/>
          <w:szCs w:val="24"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656611" w:rsidTr="00B1616D">
        <w:trPr>
          <w:trHeight w:val="454"/>
        </w:trPr>
        <w:tc>
          <w:tcPr>
            <w:tcW w:w="10314" w:type="dxa"/>
            <w:gridSpan w:val="2"/>
          </w:tcPr>
          <w:p w:rsidR="00656611" w:rsidRPr="00C84F64" w:rsidRDefault="00656611" w:rsidP="001820CB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Lançamento no SGA</w:t>
            </w:r>
          </w:p>
        </w:tc>
      </w:tr>
      <w:tr w:rsidR="00656611" w:rsidTr="00B1616D">
        <w:trPr>
          <w:trHeight w:val="454"/>
        </w:trPr>
        <w:tc>
          <w:tcPr>
            <w:tcW w:w="6062" w:type="dxa"/>
          </w:tcPr>
          <w:p w:rsidR="00656611" w:rsidRDefault="00656611" w:rsidP="001820CB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Responsável:</w:t>
            </w:r>
          </w:p>
        </w:tc>
        <w:tc>
          <w:tcPr>
            <w:tcW w:w="4252" w:type="dxa"/>
          </w:tcPr>
          <w:p w:rsidR="00656611" w:rsidRDefault="00656611" w:rsidP="001820CB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Data:</w:t>
            </w:r>
          </w:p>
        </w:tc>
      </w:tr>
    </w:tbl>
    <w:p w:rsidR="006B4BD2" w:rsidRDefault="00656611" w:rsidP="00274F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sectPr w:rsidR="006B4BD2" w:rsidSect="00B1616D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D9" w:rsidRDefault="003A55D9" w:rsidP="00933AF0">
      <w:pPr>
        <w:spacing w:after="0" w:line="240" w:lineRule="auto"/>
      </w:pPr>
      <w:r>
        <w:separator/>
      </w:r>
    </w:p>
  </w:endnote>
  <w:endnote w:type="continuationSeparator" w:id="0">
    <w:p w:rsidR="003A55D9" w:rsidRDefault="003A55D9" w:rsidP="0093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D9" w:rsidRDefault="003A55D9" w:rsidP="00933AF0">
      <w:pPr>
        <w:spacing w:after="0" w:line="240" w:lineRule="auto"/>
      </w:pPr>
      <w:r>
        <w:separator/>
      </w:r>
    </w:p>
  </w:footnote>
  <w:footnote w:type="continuationSeparator" w:id="0">
    <w:p w:rsidR="003A55D9" w:rsidRDefault="003A55D9" w:rsidP="0093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F0" w:rsidRDefault="008B6FA0" w:rsidP="008B6FA0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291875" cy="1080000"/>
          <wp:effectExtent l="0" t="0" r="3810" b="6350"/>
          <wp:docPr id="2" name="Imagem 2" descr="G:\Comunicação\Assessoria de Comunicação\logomarcas\PUC Minas\2018\brasaopucminascinz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omunicação\Assessoria de Comunicação\logomarcas\PUC Minas\2018\brasaopucminascinz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875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40D9"/>
    <w:multiLevelType w:val="hybridMultilevel"/>
    <w:tmpl w:val="13F4CAC6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9F77BE"/>
    <w:multiLevelType w:val="hybridMultilevel"/>
    <w:tmpl w:val="1D34D3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C765A"/>
    <w:multiLevelType w:val="hybridMultilevel"/>
    <w:tmpl w:val="CC3E0A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C2AEC"/>
    <w:multiLevelType w:val="hybridMultilevel"/>
    <w:tmpl w:val="A196A8D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7D52ED"/>
    <w:multiLevelType w:val="hybridMultilevel"/>
    <w:tmpl w:val="2BF49F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B7C25"/>
    <w:multiLevelType w:val="hybridMultilevel"/>
    <w:tmpl w:val="B636BAF4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5826EAF"/>
    <w:multiLevelType w:val="hybridMultilevel"/>
    <w:tmpl w:val="F4B0B6B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BD"/>
    <w:rsid w:val="00274F1B"/>
    <w:rsid w:val="002D4C5B"/>
    <w:rsid w:val="00315CBD"/>
    <w:rsid w:val="00331E33"/>
    <w:rsid w:val="00374717"/>
    <w:rsid w:val="003A55D9"/>
    <w:rsid w:val="003C0963"/>
    <w:rsid w:val="00563E4E"/>
    <w:rsid w:val="005865B1"/>
    <w:rsid w:val="00656611"/>
    <w:rsid w:val="006B4BD2"/>
    <w:rsid w:val="00770807"/>
    <w:rsid w:val="0080090B"/>
    <w:rsid w:val="008B6FA0"/>
    <w:rsid w:val="008E6939"/>
    <w:rsid w:val="00903B39"/>
    <w:rsid w:val="00927D8B"/>
    <w:rsid w:val="00933AF0"/>
    <w:rsid w:val="009535BB"/>
    <w:rsid w:val="00AC65F9"/>
    <w:rsid w:val="00B06BE2"/>
    <w:rsid w:val="00B1149A"/>
    <w:rsid w:val="00B1616D"/>
    <w:rsid w:val="00B64A54"/>
    <w:rsid w:val="00BA4E04"/>
    <w:rsid w:val="00BB45C9"/>
    <w:rsid w:val="00BD7A0F"/>
    <w:rsid w:val="00C84F64"/>
    <w:rsid w:val="00EA6EC0"/>
    <w:rsid w:val="00F10AEE"/>
    <w:rsid w:val="00F96065"/>
    <w:rsid w:val="00FA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15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0090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090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96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33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3AF0"/>
  </w:style>
  <w:style w:type="paragraph" w:styleId="Rodap">
    <w:name w:val="footer"/>
    <w:basedOn w:val="Normal"/>
    <w:link w:val="RodapChar"/>
    <w:uiPriority w:val="99"/>
    <w:unhideWhenUsed/>
    <w:rsid w:val="00933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3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15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0090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090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96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33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3AF0"/>
  </w:style>
  <w:style w:type="paragraph" w:styleId="Rodap">
    <w:name w:val="footer"/>
    <w:basedOn w:val="Normal"/>
    <w:link w:val="RodapChar"/>
    <w:uiPriority w:val="99"/>
    <w:unhideWhenUsed/>
    <w:rsid w:val="00933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3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Carrusca</dc:creator>
  <cp:lastModifiedBy>Bruna Raquel de Oliveira Santos Vida</cp:lastModifiedBy>
  <cp:revision>2</cp:revision>
  <cp:lastPrinted>2018-05-07T14:54:00Z</cp:lastPrinted>
  <dcterms:created xsi:type="dcterms:W3CDTF">2020-03-26T19:11:00Z</dcterms:created>
  <dcterms:modified xsi:type="dcterms:W3CDTF">2020-03-26T19:11:00Z</dcterms:modified>
</cp:coreProperties>
</file>